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C53D" w14:textId="77777777" w:rsidR="00B10D2C" w:rsidRPr="00B10D2C" w:rsidRDefault="00B10D2C" w:rsidP="00B10D2C">
      <w:pPr>
        <w:jc w:val="center"/>
        <w:rPr>
          <w:b/>
          <w:bCs/>
          <w:sz w:val="48"/>
          <w:szCs w:val="48"/>
          <w:u w:val="single"/>
        </w:rPr>
      </w:pPr>
      <w:r w:rsidRPr="00B10D2C">
        <w:rPr>
          <w:b/>
          <w:bCs/>
          <w:sz w:val="48"/>
          <w:szCs w:val="48"/>
          <w:u w:val="single"/>
        </w:rPr>
        <w:t>Concussion</w:t>
      </w:r>
      <w:r>
        <w:rPr>
          <w:b/>
          <w:bCs/>
          <w:sz w:val="48"/>
          <w:szCs w:val="48"/>
          <w:u w:val="single"/>
        </w:rPr>
        <w:t xml:space="preserve"> </w:t>
      </w:r>
      <w:r w:rsidRPr="00B10D2C">
        <w:rPr>
          <w:b/>
          <w:bCs/>
          <w:sz w:val="48"/>
          <w:szCs w:val="48"/>
          <w:u w:val="single"/>
        </w:rPr>
        <w:t>Policy</w:t>
      </w:r>
    </w:p>
    <w:p w14:paraId="26B0AA33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B10D2C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1. Purpose</w:t>
      </w:r>
    </w:p>
    <w:p w14:paraId="627E35E0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 purpose of this policy is to promote the safety and well-being of all participants in BAYBA programs by providing education and procedures regarding the prevention, recognition, and appropriate response to concussions.</w:t>
      </w:r>
    </w:p>
    <w:p w14:paraId="1EE5B9EE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6E1A93FC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B10D2C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2. Definition of Concussion</w:t>
      </w:r>
    </w:p>
    <w:p w14:paraId="0CAC110D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 concussion is a type of traumatic brain injury caused by a bump, blow, or jolt to the head—or by a hit to the body—that causes the head and brain to move rapidly back and forth. Even what seems to be a mild bump or blow to the head can be serious.</w:t>
      </w:r>
    </w:p>
    <w:p w14:paraId="4016E5C8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4979FD20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B10D2C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3. Education</w:t>
      </w:r>
    </w:p>
    <w:p w14:paraId="67F09BCD" w14:textId="77777777" w:rsidR="00B10D2C" w:rsidRPr="00B10D2C" w:rsidRDefault="00B10D2C" w:rsidP="00B10D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Coaches and Volunteers: All BAYBA coaches must complete an approved concussion awareness training course (such as the CDC’s “Heads Up” program) annually.</w:t>
      </w:r>
    </w:p>
    <w:p w14:paraId="1495E5E3" w14:textId="77777777" w:rsidR="00B10D2C" w:rsidRPr="00B10D2C" w:rsidRDefault="00B10D2C" w:rsidP="00B10D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Parents and Guardians: At the start of each season, BAYBA will provide educational materials about concussions to all parents and guardians.</w:t>
      </w:r>
    </w:p>
    <w:p w14:paraId="55A0E3D8" w14:textId="77777777" w:rsidR="00B10D2C" w:rsidRPr="00B10D2C" w:rsidRDefault="00B10D2C" w:rsidP="00B10D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Players: Age-appropriate concussion education will be provided to players to promote self-reporting and understanding.</w:t>
      </w:r>
    </w:p>
    <w:p w14:paraId="1851C005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13403E89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B10D2C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4. Recognition of Concussion</w:t>
      </w:r>
    </w:p>
    <w:p w14:paraId="22ABC285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Signs and symptoms may include:</w:t>
      </w:r>
    </w:p>
    <w:p w14:paraId="32523D5C" w14:textId="77777777" w:rsidR="00B10D2C" w:rsidRPr="00B10D2C" w:rsidRDefault="00B10D2C" w:rsidP="00B10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Confusion or appearing dazed</w:t>
      </w:r>
    </w:p>
    <w:p w14:paraId="1808D27C" w14:textId="77777777" w:rsidR="00B10D2C" w:rsidRPr="00B10D2C" w:rsidRDefault="00B10D2C" w:rsidP="00B10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Headache or “pressure” in the head</w:t>
      </w:r>
    </w:p>
    <w:p w14:paraId="257F8D48" w14:textId="77777777" w:rsidR="00B10D2C" w:rsidRPr="00B10D2C" w:rsidRDefault="00B10D2C" w:rsidP="00B10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Nausea or vomiting</w:t>
      </w:r>
    </w:p>
    <w:p w14:paraId="295BB968" w14:textId="77777777" w:rsidR="00B10D2C" w:rsidRPr="00B10D2C" w:rsidRDefault="00B10D2C" w:rsidP="00B10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Balance problems or dizziness</w:t>
      </w:r>
    </w:p>
    <w:p w14:paraId="3EE491BD" w14:textId="77777777" w:rsidR="00B10D2C" w:rsidRPr="00B10D2C" w:rsidRDefault="00B10D2C" w:rsidP="00B10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Double or blurry vision</w:t>
      </w:r>
    </w:p>
    <w:p w14:paraId="61B7DA06" w14:textId="77777777" w:rsidR="00B10D2C" w:rsidRPr="00B10D2C" w:rsidRDefault="00B10D2C" w:rsidP="00B10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Sensitivity to light or noise</w:t>
      </w:r>
    </w:p>
    <w:p w14:paraId="6533F444" w14:textId="77777777" w:rsidR="00B10D2C" w:rsidRPr="00B10D2C" w:rsidRDefault="00B10D2C" w:rsidP="00B10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Concentration or memory problems</w:t>
      </w:r>
    </w:p>
    <w:p w14:paraId="152EB79D" w14:textId="77777777" w:rsidR="00B10D2C" w:rsidRPr="00B10D2C" w:rsidRDefault="00B10D2C" w:rsidP="00B10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Slurred speech</w:t>
      </w:r>
    </w:p>
    <w:p w14:paraId="3C46AC85" w14:textId="77777777" w:rsidR="00B10D2C" w:rsidRPr="00B10D2C" w:rsidRDefault="00B10D2C" w:rsidP="00B10D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Loss of consciousness (even briefly)</w:t>
      </w:r>
    </w:p>
    <w:p w14:paraId="7E5543C7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281624DA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If a player is suspected of having sustained a concussion, they will be removed from play immediately.</w:t>
      </w:r>
    </w:p>
    <w:p w14:paraId="749086E6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67941F3C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B10D2C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5. Removal from Play</w:t>
      </w:r>
    </w:p>
    <w:p w14:paraId="387F4067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Any athlete suspected of having a concussion:</w:t>
      </w:r>
    </w:p>
    <w:p w14:paraId="04D66FB6" w14:textId="77777777" w:rsidR="00B10D2C" w:rsidRPr="00B10D2C" w:rsidRDefault="00B10D2C" w:rsidP="00B10D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Will be immediately removed from the game or practice.</w:t>
      </w:r>
    </w:p>
    <w:p w14:paraId="318846C0" w14:textId="77777777" w:rsidR="00B10D2C" w:rsidRPr="00B10D2C" w:rsidRDefault="00B10D2C" w:rsidP="00B10D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Will not return to play on the same day.</w:t>
      </w:r>
    </w:p>
    <w:p w14:paraId="540EFEFA" w14:textId="77777777" w:rsidR="00B10D2C" w:rsidRPr="00B10D2C" w:rsidRDefault="00B10D2C" w:rsidP="00B10D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Must be evaluated by a licensed healthcare professional experienced in concussion management.</w:t>
      </w:r>
    </w:p>
    <w:p w14:paraId="5E58A4BF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09B50AC2" w14:textId="77777777" w:rsidR="00B10D2C" w:rsidRDefault="00B10D2C" w:rsidP="00B10D2C">
      <w:pPr>
        <w:shd w:val="clear" w:color="auto" w:fill="FFFFFF"/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</w:pPr>
    </w:p>
    <w:p w14:paraId="016A6004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B10D2C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lastRenderedPageBreak/>
        <w:t>6. Return to Play</w:t>
      </w:r>
    </w:p>
    <w:p w14:paraId="68F21B05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 player who has been removed for a suspected concussion may not return to practice or game play until:</w:t>
      </w:r>
    </w:p>
    <w:p w14:paraId="2B03770B" w14:textId="77777777" w:rsidR="00B10D2C" w:rsidRPr="00B10D2C" w:rsidRDefault="00B10D2C" w:rsidP="00B10D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They have been symptom-free for at least 24 hours.</w:t>
      </w:r>
    </w:p>
    <w:p w14:paraId="3EFAB956" w14:textId="77777777" w:rsidR="00B10D2C" w:rsidRPr="00B10D2C" w:rsidRDefault="00B10D2C" w:rsidP="00B10D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 medical professional provides written clearance for return to play.</w:t>
      </w:r>
    </w:p>
    <w:p w14:paraId="33A4F800" w14:textId="77777777" w:rsidR="00B10D2C" w:rsidRPr="00B10D2C" w:rsidRDefault="00B10D2C" w:rsidP="00B10D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 gradual return-to-play protocol has been completed (as directed by a physician or licensed medical provider).</w:t>
      </w:r>
    </w:p>
    <w:p w14:paraId="5ACAF715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3775CDBA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B10D2C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7. Communication</w:t>
      </w:r>
    </w:p>
    <w:p w14:paraId="3D621E08" w14:textId="77777777" w:rsidR="00B10D2C" w:rsidRPr="00B10D2C" w:rsidRDefault="00B10D2C" w:rsidP="00B10D2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Coaches must report all head injuries or suspected concussions to the BAYBA board and the player’s parent/guardian immediately.</w:t>
      </w:r>
    </w:p>
    <w:p w14:paraId="7826DAFD" w14:textId="77777777" w:rsidR="00B10D2C" w:rsidRPr="00B10D2C" w:rsidRDefault="00B10D2C" w:rsidP="00B10D2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 formal Injury Report will be filed by the coach or designated team representative.</w:t>
      </w:r>
    </w:p>
    <w:p w14:paraId="05AC240F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37F00893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B10D2C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8. Enforcement</w:t>
      </w:r>
    </w:p>
    <w:p w14:paraId="0E85C0ED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Failure to adhere to this policy may result in disciplinary action, including suspension or removal from coaching responsibilities. The safety of our athletes is our highest priority.</w:t>
      </w:r>
    </w:p>
    <w:p w14:paraId="3C470F8D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0D2C6AB1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B10D2C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9. Resources</w:t>
      </w:r>
    </w:p>
    <w:p w14:paraId="7C05D34D" w14:textId="77777777" w:rsidR="00B10D2C" w:rsidRPr="00B10D2C" w:rsidRDefault="00B10D2C" w:rsidP="00B10D2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EE"/>
          <w:kern w:val="0"/>
          <w:sz w:val="24"/>
          <w:szCs w:val="24"/>
          <w14:ligatures w14:val="none"/>
        </w:rPr>
      </w:pPr>
      <w:hyperlink r:id="rId7" w:tgtFrame="_blank" w:history="1">
        <w:r w:rsidRPr="00B10D2C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CDC Heads Up to Youth Sports</w:t>
        </w:r>
      </w:hyperlink>
    </w:p>
    <w:p w14:paraId="06882A5C" w14:textId="77777777" w:rsidR="00B10D2C" w:rsidRPr="00B10D2C" w:rsidRDefault="00B10D2C" w:rsidP="00B10D2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EE"/>
          <w:kern w:val="0"/>
          <w:sz w:val="24"/>
          <w:szCs w:val="24"/>
          <w14:ligatures w14:val="none"/>
        </w:rPr>
      </w:pPr>
      <w:hyperlink r:id="rId8" w:tgtFrame="_blank" w:history="1">
        <w:r w:rsidRPr="00B10D2C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National Federation of State High School Associations (NFHS) Concussion Course</w:t>
        </w:r>
      </w:hyperlink>
    </w:p>
    <w:p w14:paraId="30CDC8CA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619CBE27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5537D707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5A4100DB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Approved by:</w:t>
      </w:r>
    </w:p>
    <w:p w14:paraId="0ACABF2F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Matt DeChicko</w:t>
      </w:r>
    </w:p>
    <w:p w14:paraId="1F151796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10D2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President, Blackhawk Area Youth Baseball Association</w:t>
      </w:r>
    </w:p>
    <w:p w14:paraId="0736A119" w14:textId="77777777" w:rsidR="00B10D2C" w:rsidRPr="00B10D2C" w:rsidRDefault="00B10D2C" w:rsidP="00B1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July 25, 2025</w:t>
      </w:r>
    </w:p>
    <w:p w14:paraId="55CEFA1F" w14:textId="77777777" w:rsidR="00B10D2C" w:rsidRDefault="00B10D2C"/>
    <w:sectPr w:rsidR="00B10D2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20E9" w14:textId="77777777" w:rsidR="00B10D2C" w:rsidRDefault="00B10D2C" w:rsidP="00B10D2C">
      <w:pPr>
        <w:spacing w:after="0" w:line="240" w:lineRule="auto"/>
      </w:pPr>
      <w:r>
        <w:separator/>
      </w:r>
    </w:p>
  </w:endnote>
  <w:endnote w:type="continuationSeparator" w:id="0">
    <w:p w14:paraId="1073627F" w14:textId="77777777" w:rsidR="00B10D2C" w:rsidRDefault="00B10D2C" w:rsidP="00B1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0ACB" w14:textId="77777777" w:rsidR="00B10D2C" w:rsidRDefault="00B10D2C" w:rsidP="00B10D2C">
      <w:pPr>
        <w:spacing w:after="0" w:line="240" w:lineRule="auto"/>
      </w:pPr>
      <w:r>
        <w:separator/>
      </w:r>
    </w:p>
  </w:footnote>
  <w:footnote w:type="continuationSeparator" w:id="0">
    <w:p w14:paraId="0A923B83" w14:textId="77777777" w:rsidR="00B10D2C" w:rsidRDefault="00B10D2C" w:rsidP="00B1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317C" w14:textId="77777777" w:rsidR="00B10D2C" w:rsidRPr="005D74E3" w:rsidRDefault="00B10D2C" w:rsidP="00B10D2C">
    <w:pPr>
      <w:tabs>
        <w:tab w:val="center" w:pos="4680"/>
        <w:tab w:val="right" w:pos="9360"/>
      </w:tabs>
      <w:spacing w:after="0" w:line="240" w:lineRule="auto"/>
      <w:rPr>
        <w:b/>
        <w:sz w:val="44"/>
        <w:szCs w:val="44"/>
      </w:rPr>
    </w:pPr>
    <w:r w:rsidRPr="005D74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BB95F" wp14:editId="59433F49">
              <wp:simplePos x="0" y="0"/>
              <wp:positionH relativeFrom="margin">
                <wp:posOffset>908685</wp:posOffset>
              </wp:positionH>
              <wp:positionV relativeFrom="paragraph">
                <wp:posOffset>333375</wp:posOffset>
              </wp:positionV>
              <wp:extent cx="5114925" cy="45719"/>
              <wp:effectExtent l="0" t="0" r="9525" b="0"/>
              <wp:wrapNone/>
              <wp:docPr id="3" name="Plaqu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4925" cy="45719"/>
                      </a:xfrm>
                      <a:prstGeom prst="plaque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95A45"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laque 3" o:spid="_x0000_s1026" type="#_x0000_t21" style="position:absolute;margin-left:71.55pt;margin-top:26.25pt;width:40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" fillcolor="#ffc000" stroked="f" strokeweight="1pt">
              <w10:wrap anchorx="margin"/>
            </v:shape>
          </w:pict>
        </mc:Fallback>
      </mc:AlternateContent>
    </w:r>
    <w:r w:rsidRPr="005D74E3">
      <w:rPr>
        <w:noProof/>
        <w:color w:val="00B050"/>
        <w:sz w:val="44"/>
        <w:szCs w:val="44"/>
      </w:rPr>
      <w:drawing>
        <wp:anchor distT="0" distB="0" distL="114300" distR="114300" simplePos="0" relativeHeight="251660288" behindDoc="0" locked="0" layoutInCell="1" allowOverlap="1" wp14:anchorId="03DFC231" wp14:editId="3A299024">
          <wp:simplePos x="0" y="0"/>
          <wp:positionH relativeFrom="margin">
            <wp:posOffset>-647700</wp:posOffset>
          </wp:positionH>
          <wp:positionV relativeFrom="paragraph">
            <wp:posOffset>-153670</wp:posOffset>
          </wp:positionV>
          <wp:extent cx="1383665" cy="956945"/>
          <wp:effectExtent l="0" t="0" r="6985" b="0"/>
          <wp:wrapThrough wrapText="bothSides">
            <wp:wrapPolygon edited="0">
              <wp:start x="0" y="0"/>
              <wp:lineTo x="0" y="21070"/>
              <wp:lineTo x="21412" y="21070"/>
              <wp:lineTo x="21412" y="0"/>
              <wp:lineTo x="0" y="0"/>
            </wp:wrapPolygon>
          </wp:wrapThrough>
          <wp:docPr id="18149053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05363" name="Picture 1814905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4E3">
      <w:t xml:space="preserve">  </w:t>
    </w:r>
    <w:r w:rsidRPr="005D74E3">
      <w:tab/>
    </w:r>
    <w:r w:rsidRPr="005D74E3">
      <w:rPr>
        <w:b/>
        <w:sz w:val="44"/>
        <w:szCs w:val="44"/>
      </w:rPr>
      <w:t>Blackhawk Area Youth Baseball Association</w:t>
    </w:r>
  </w:p>
  <w:p w14:paraId="4EC05224" w14:textId="77777777" w:rsidR="00B10D2C" w:rsidRPr="005D74E3" w:rsidRDefault="00B10D2C" w:rsidP="00B10D2C">
    <w:pPr>
      <w:tabs>
        <w:tab w:val="center" w:pos="4680"/>
        <w:tab w:val="right" w:pos="9360"/>
      </w:tabs>
      <w:spacing w:after="0" w:line="240" w:lineRule="auto"/>
      <w:jc w:val="center"/>
      <w:rPr>
        <w:sz w:val="24"/>
        <w:szCs w:val="24"/>
      </w:rPr>
    </w:pPr>
    <w:r w:rsidRPr="005D74E3">
      <w:rPr>
        <w:b/>
      </w:rPr>
      <w:t xml:space="preserve">             </w:t>
    </w:r>
    <w:r w:rsidRPr="005D74E3">
      <w:rPr>
        <w:b/>
        <w:sz w:val="24"/>
        <w:szCs w:val="24"/>
      </w:rPr>
      <w:t>PO Box 1704, Beaver Falls, PA 15010</w:t>
    </w:r>
  </w:p>
  <w:p w14:paraId="431BFEBA" w14:textId="77777777" w:rsidR="00B10D2C" w:rsidRPr="005D74E3" w:rsidRDefault="00B10D2C" w:rsidP="00B10D2C">
    <w:pPr>
      <w:tabs>
        <w:tab w:val="center" w:pos="4680"/>
        <w:tab w:val="right" w:pos="9360"/>
      </w:tabs>
      <w:spacing w:after="0" w:line="240" w:lineRule="auto"/>
      <w:rPr>
        <w:sz w:val="24"/>
        <w:szCs w:val="24"/>
      </w:rPr>
    </w:pPr>
    <w:r w:rsidRPr="005D74E3">
      <w:rPr>
        <w:sz w:val="24"/>
        <w:szCs w:val="24"/>
      </w:rPr>
      <w:tab/>
      <w:t xml:space="preserve">                                                                </w:t>
    </w:r>
  </w:p>
  <w:p w14:paraId="240802A2" w14:textId="77777777" w:rsidR="00B10D2C" w:rsidRDefault="00B10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A8D"/>
    <w:multiLevelType w:val="multilevel"/>
    <w:tmpl w:val="8F82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40E37"/>
    <w:multiLevelType w:val="multilevel"/>
    <w:tmpl w:val="011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917B6"/>
    <w:multiLevelType w:val="multilevel"/>
    <w:tmpl w:val="D160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06951"/>
    <w:multiLevelType w:val="multilevel"/>
    <w:tmpl w:val="3B40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63873"/>
    <w:multiLevelType w:val="multilevel"/>
    <w:tmpl w:val="830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11647"/>
    <w:multiLevelType w:val="multilevel"/>
    <w:tmpl w:val="BE6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116450">
    <w:abstractNumId w:val="1"/>
  </w:num>
  <w:num w:numId="2" w16cid:durableId="1508904239">
    <w:abstractNumId w:val="2"/>
  </w:num>
  <w:num w:numId="3" w16cid:durableId="1565219294">
    <w:abstractNumId w:val="4"/>
  </w:num>
  <w:num w:numId="4" w16cid:durableId="617831386">
    <w:abstractNumId w:val="3"/>
  </w:num>
  <w:num w:numId="5" w16cid:durableId="1438066058">
    <w:abstractNumId w:val="0"/>
  </w:num>
  <w:num w:numId="6" w16cid:durableId="1656176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2C"/>
    <w:rsid w:val="00353C4F"/>
    <w:rsid w:val="00617A19"/>
    <w:rsid w:val="00B10D2C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AB3F"/>
  <w15:chartTrackingRefBased/>
  <w15:docId w15:val="{1A492BE3-E135-4BF6-85C6-8F08F21C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2C"/>
  </w:style>
  <w:style w:type="paragraph" w:styleId="Heading1">
    <w:name w:val="heading 1"/>
    <w:basedOn w:val="Normal"/>
    <w:next w:val="Normal"/>
    <w:link w:val="Heading1Char"/>
    <w:uiPriority w:val="9"/>
    <w:qFormat/>
    <w:rsid w:val="00B10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D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2C"/>
  </w:style>
  <w:style w:type="paragraph" w:styleId="Footer">
    <w:name w:val="footer"/>
    <w:basedOn w:val="Normal"/>
    <w:link w:val="FooterChar"/>
    <w:uiPriority w:val="99"/>
    <w:unhideWhenUsed/>
    <w:rsid w:val="00B1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hslearn.com/courses/concussion-in-sports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headsup/youthsport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DeChicko</dc:creator>
  <cp:keywords/>
  <dc:description/>
  <cp:lastModifiedBy>Matt DeChicko</cp:lastModifiedBy>
  <cp:revision>1</cp:revision>
  <dcterms:created xsi:type="dcterms:W3CDTF">2025-07-25T15:28:00Z</dcterms:created>
  <dcterms:modified xsi:type="dcterms:W3CDTF">2025-07-25T15:35:00Z</dcterms:modified>
</cp:coreProperties>
</file>